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21E15" w14:textId="25E22B4B" w:rsidR="00572016" w:rsidRPr="00627F09" w:rsidRDefault="00572016" w:rsidP="00FC733E">
      <w:pPr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627F09">
        <w:rPr>
          <w:rFonts w:ascii="Times New Roman" w:hAnsi="Times New Roman" w:cs="Times New Roman"/>
          <w:b/>
          <w:i/>
          <w:color w:val="FF0000"/>
          <w:sz w:val="40"/>
          <w:szCs w:val="40"/>
        </w:rPr>
        <w:t>Уважаемые родители!</w:t>
      </w:r>
      <w:bookmarkStart w:id="0" w:name="_GoBack"/>
      <w:bookmarkEnd w:id="0"/>
    </w:p>
    <w:p w14:paraId="70CF98E5" w14:textId="03C5EEDD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627F09">
        <w:rPr>
          <w:rFonts w:ascii="Times New Roman" w:hAnsi="Times New Roman" w:cs="Times New Roman"/>
          <w:b/>
          <w:i/>
          <w:sz w:val="28"/>
          <w:szCs w:val="28"/>
        </w:rPr>
        <w:t>Вы, безусловно, — самый близкий и значимый для ребенка человек.</w:t>
      </w:r>
    </w:p>
    <w:p w14:paraId="5DEB2FA9" w14:textId="77777777" w:rsidR="00FC733E" w:rsidRDefault="00572016" w:rsidP="00FC733E">
      <w:pPr>
        <w:pStyle w:val="a3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Вы стремитесь быть успешным родителем. Вы испытываете тревогу и беспокойство за будущее и настоящее своего ребенка. Это - здоровые эмоции, они заставляют действовать, своевременно прояснять то, что Вас беспокоит. Идет необъявленная война наркомафии против наших детей. Сегодня вашему ребенку могут предложить наркотики в школе, в институте, во дворе и на дискотеке. Вокруг слишком много наркотиков, чтобы успокаивать себя соображениями </w:t>
      </w:r>
      <w:proofErr w:type="gramStart"/>
      <w:r w:rsidRPr="00627F09">
        <w:rPr>
          <w:rFonts w:ascii="Times New Roman" w:hAnsi="Times New Roman" w:cs="Times New Roman"/>
          <w:b/>
          <w:i/>
          <w:sz w:val="28"/>
          <w:szCs w:val="28"/>
        </w:rPr>
        <w:t>вроде:</w:t>
      </w:r>
      <w:r w:rsidR="00627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gramEnd"/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С моим ребенком такого случиться не может». Помните! Чем раньше </w:t>
      </w:r>
      <w:r w:rsidR="00FC733E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</w:p>
    <w:p w14:paraId="3DF64B8B" w14:textId="09E2F9EB" w:rsidR="00572016" w:rsidRPr="00627F09" w:rsidRDefault="00FC733E" w:rsidP="00FC733E">
      <w:pPr>
        <w:pStyle w:val="a3"/>
        <w:ind w:right="-14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Вы заметите неладное, тем легче будет справиться с бедой. Участие в социально-психологическом исследовании поможет Вам снять необоснованные подозрения в употреблении наркотиков, выявить скрытые тенденции нарушений поведения. Тестирование может дать шанс предотвратить развитие наркотической зависимости на ранней стадии употребления наркотиков. </w:t>
      </w:r>
    </w:p>
    <w:p w14:paraId="681D6013" w14:textId="3A4C8509" w:rsidR="00572016" w:rsidRPr="00627F09" w:rsidRDefault="00FC733E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>Нужно ли тестирование Вам, Вашей семье? Да – если опасаетесь, что ваш ребенок начал употреблять наркотики. Вы можете заподозрить потребление Вашим ребенком наркотиков, если замечаете, что его поведение меняется:</w:t>
      </w:r>
    </w:p>
    <w:p w14:paraId="561093FA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1. утрата старых друзей, отказ познакомить Вас с новыми;</w:t>
      </w:r>
    </w:p>
    <w:p w14:paraId="6FC0CC9C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2. сужение круга интересов, потеря интереса к бывшим увлечениям, хобби и пр.; </w:t>
      </w:r>
    </w:p>
    <w:p w14:paraId="233A763C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>3. нарушение памяти, неспособность логически мыслить, резкое снижение успеваемости;</w:t>
      </w:r>
    </w:p>
    <w:p w14:paraId="0959BE8A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4. резкие перемены в характере, чрезмерная эмоциональность, не обусловленная реальной обстановкой. Настроение колеблется: от безудержного веселья до депрессии;</w:t>
      </w:r>
    </w:p>
    <w:p w14:paraId="47F8DFBA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5. непривычная раздражительность и агрессия; </w:t>
      </w:r>
    </w:p>
    <w:p w14:paraId="26A3E015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>6. замкнутость: ребенка перестают интересовать события в семье, в классе;</w:t>
      </w:r>
    </w:p>
    <w:p w14:paraId="77956076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7. сокрытие от Вас мест, которые он посещает, того, с кем и чем планирует заниматься, и пр.; </w:t>
      </w:r>
    </w:p>
    <w:p w14:paraId="4E26C4FE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8. телефонные разговоры (особенно ―зашифрованные‖) с незнакомыми лицами; </w:t>
      </w:r>
    </w:p>
    <w:p w14:paraId="45A34B59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9. стремление все закрыть на ключ: комнату, ящики стола, шкатулки и пр.; 10. нарушение сна: бессонница или настолько крепкий сон, что не представляется никакой возможности его разбудить или сделать это намного труднее, чем было раньше; </w:t>
      </w:r>
    </w:p>
    <w:p w14:paraId="0970C3F5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11. необъяснимое повышение аппетита или, наоборот, беспричинная потеря его, частые простудные заболевания; </w:t>
      </w:r>
    </w:p>
    <w:p w14:paraId="7B039E2F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12. долгое (вплоть до нескольких суток) отсутствие дома; </w:t>
      </w:r>
    </w:p>
    <w:p w14:paraId="0F111C06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13. нарушение речи, походки и координации движений при отсутствии запаха алкоголя изо рта; </w:t>
      </w:r>
    </w:p>
    <w:p w14:paraId="4D2CB81C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>14. специфический запах от одежды (например, смесь хвои с табаком);</w:t>
      </w:r>
    </w:p>
    <w:p w14:paraId="5BCFFAB3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15. незнакомые таблетки, порошки и пр. (не из домашней аптечки) в комнате, среди личных вещей;</w:t>
      </w:r>
    </w:p>
    <w:p w14:paraId="076F549F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16. неожиданное покраснение глаз, зрачки неестественно сужены или расширены, коричневый налет на языке; </w:t>
      </w:r>
    </w:p>
    <w:p w14:paraId="16E05430" w14:textId="77777777" w:rsidR="00572016" w:rsidRPr="00627F09" w:rsidRDefault="00572016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>17. необъяснимые ―потери» денег и пропажа вещей из дома.</w:t>
      </w:r>
    </w:p>
    <w:p w14:paraId="27FFACCF" w14:textId="5BF8AEDA" w:rsidR="00572016" w:rsidRPr="00627F09" w:rsidRDefault="00627F09" w:rsidP="00FC733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При наличии у вашего ребенка трех-четырех приведенных признаков уже </w:t>
      </w:r>
      <w:proofErr w:type="gramStart"/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достаточно, </w:t>
      </w:r>
      <w:r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>чтобы</w:t>
      </w:r>
      <w:proofErr w:type="gramEnd"/>
      <w:r w:rsidR="00572016" w:rsidRPr="00627F09">
        <w:rPr>
          <w:rFonts w:ascii="Times New Roman" w:hAnsi="Times New Roman" w:cs="Times New Roman"/>
          <w:b/>
          <w:i/>
          <w:sz w:val="28"/>
          <w:szCs w:val="28"/>
        </w:rPr>
        <w:t xml:space="preserve"> заподозрить у него употребление каких-либо ПАВ. </w:t>
      </w:r>
    </w:p>
    <w:p w14:paraId="216D96DE" w14:textId="53C57237" w:rsidR="00526B14" w:rsidRDefault="00572016" w:rsidP="00FC733E">
      <w:pPr>
        <w:pStyle w:val="a3"/>
        <w:jc w:val="both"/>
      </w:pPr>
      <w:r w:rsidRPr="00627F09">
        <w:rPr>
          <w:rFonts w:ascii="Times New Roman" w:hAnsi="Times New Roman" w:cs="Times New Roman"/>
          <w:b/>
          <w:i/>
          <w:sz w:val="28"/>
          <w:szCs w:val="28"/>
        </w:rPr>
        <w:t>На этом основании вы можете сами проявить инициативу – предложить ребенку участвовать в программе психологического и медицинского тестирования. Не стесняйтесь этого – любая профилактика в ваших интересах!</w:t>
      </w:r>
    </w:p>
    <w:p w14:paraId="58BB90CE" w14:textId="2EAF0D19" w:rsidR="00627F09" w:rsidRDefault="00627F09" w:rsidP="00FC73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B70FD3" w14:textId="22E6F16A" w:rsidR="00627F09" w:rsidRDefault="00627F09" w:rsidP="0057201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068D3DFB" w14:textId="10CCFCC9" w:rsidR="00627F09" w:rsidRPr="00572016" w:rsidRDefault="00627F09" w:rsidP="00572016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2359BC" wp14:editId="317B5277">
            <wp:extent cx="6957392" cy="8514515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18" cy="857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7F09" w:rsidRPr="00572016" w:rsidSect="00FC733E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48"/>
    <w:rsid w:val="00416048"/>
    <w:rsid w:val="00526B14"/>
    <w:rsid w:val="00572016"/>
    <w:rsid w:val="00627F09"/>
    <w:rsid w:val="007E04AC"/>
    <w:rsid w:val="00FC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BD2D7"/>
  <w15:chartTrackingRefBased/>
  <w15:docId w15:val="{CC94668D-8057-4254-955D-76B56EA3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2019-03-01T07:22:00Z</dcterms:created>
  <dcterms:modified xsi:type="dcterms:W3CDTF">2019-03-01T07:52:00Z</dcterms:modified>
</cp:coreProperties>
</file>