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1726F2"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726F2">
        <w:rPr>
          <w:rFonts w:ascii="Times New Roman" w:eastAsia="Calibri" w:hAnsi="Times New Roman" w:cs="Times New Roman"/>
          <w:sz w:val="28"/>
          <w:szCs w:val="28"/>
        </w:rPr>
        <w:t xml:space="preserve">истема подводящих упражнений для обучения ведению мяча </w:t>
      </w:r>
      <w:proofErr w:type="gramStart"/>
      <w:r w:rsidRPr="001726F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726F2">
        <w:rPr>
          <w:rFonts w:ascii="Times New Roman" w:eastAsia="Calibri" w:hAnsi="Times New Roman" w:cs="Times New Roman"/>
          <w:sz w:val="28"/>
          <w:szCs w:val="28"/>
        </w:rPr>
        <w:t xml:space="preserve"> прямой и разворотом подошвой</w:t>
      </w:r>
      <w:bookmarkStart w:id="0" w:name="_GoBack"/>
      <w:bookmarkEnd w:id="0"/>
      <w:r w:rsidRPr="001726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5" w:history="1">
        <w:r w:rsidRPr="001726F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 https://youtu.be/BGvE0YMpIEk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C6"/>
    <w:rsid w:val="001726F2"/>
    <w:rsid w:val="005D4C43"/>
    <w:rsid w:val="00A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%20https:/youtu.be/BGvE0YMpI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2020-05-14T10:06:00Z</dcterms:created>
  <dcterms:modified xsi:type="dcterms:W3CDTF">2020-05-14T10:06:00Z</dcterms:modified>
</cp:coreProperties>
</file>